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A2685C" w:rsidRPr="00913364" w14:paraId="5A75CC8F" w14:textId="77777777" w:rsidTr="008D48CD">
        <w:trPr>
          <w:trHeight w:val="1520"/>
        </w:trPr>
        <w:tc>
          <w:tcPr>
            <w:tcW w:w="8455" w:type="dxa"/>
            <w:vAlign w:val="center"/>
            <w:hideMark/>
          </w:tcPr>
          <w:p w14:paraId="10009CE2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28F39E9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4BAD4EC6" w14:textId="78F03FC0" w:rsidR="00A2685C" w:rsidRPr="00913364" w:rsidRDefault="00F67600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33CA96BF" wp14:editId="7E05E9BC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3E570" w14:textId="1160E06A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  <w:bookmarkStart w:id="0" w:name="_GoBack"/>
            <w:bookmarkEnd w:id="0"/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605896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60589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113B35B4" w:rsidR="005F5113" w:rsidRPr="00A3678C" w:rsidRDefault="00F67600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776DE3" w:rsidRPr="00776DE3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2.7 Analyse significant connections across texts, supported by evidence (AS91104)</w:t>
              </w:r>
            </w:hyperlink>
          </w:p>
        </w:tc>
      </w:tr>
      <w:tr w:rsidR="00A3678C" w:rsidRPr="005F5113" w14:paraId="2EF8D9C2" w14:textId="77777777" w:rsidTr="0060589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4724AF84" w:rsidR="00A3678C" w:rsidRPr="00A3678C" w:rsidRDefault="004517E1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605896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656E3850" w:rsidR="00A3678C" w:rsidRPr="00A3678C" w:rsidRDefault="004517E1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4</w:t>
            </w:r>
          </w:p>
        </w:tc>
      </w:tr>
      <w:tr w:rsidR="005F5113" w:rsidRPr="005F5113" w14:paraId="655000BC" w14:textId="77777777" w:rsidTr="0060589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60589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60589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605896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A5F8CB7" w14:textId="620E4E7C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107"/>
        <w:gridCol w:w="2108"/>
        <w:gridCol w:w="2108"/>
        <w:gridCol w:w="2108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605896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605896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2107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108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108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108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605896">
        <w:trPr>
          <w:trHeight w:val="5115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2C38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07" w:type="dxa"/>
          </w:tcPr>
          <w:p w14:paraId="69DC0432" w14:textId="7D83A92E" w:rsidR="002C3813" w:rsidRPr="004517E1" w:rsidRDefault="005A40A7" w:rsidP="004517E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7E1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D781CC" w14:textId="51B79359" w:rsidR="0078025C" w:rsidRPr="004517E1" w:rsidRDefault="004517E1" w:rsidP="00451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7E1">
              <w:rPr>
                <w:rFonts w:ascii="Arial" w:hAnsi="Arial" w:cs="Arial"/>
                <w:sz w:val="20"/>
                <w:szCs w:val="20"/>
              </w:rPr>
              <w:t>Analyse significant connections across texts, supported by evidence.</w:t>
            </w:r>
          </w:p>
          <w:p w14:paraId="0A9C95E7" w14:textId="77777777" w:rsidR="004517E1" w:rsidRPr="004517E1" w:rsidRDefault="004517E1" w:rsidP="00451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CC8FD" w14:textId="77777777" w:rsidR="004517E1" w:rsidRPr="004517E1" w:rsidRDefault="004517E1" w:rsidP="00451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4517E1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4517E1">
              <w:rPr>
                <w:rFonts w:ascii="Arial" w:hAnsi="Arial" w:cs="Arial"/>
                <w:color w:val="993300"/>
                <w:sz w:val="20"/>
                <w:szCs w:val="20"/>
              </w:rPr>
              <w:t>: involves recognising and interpreting connections across texts.</w:t>
            </w:r>
          </w:p>
          <w:p w14:paraId="6C7A1E6C" w14:textId="77777777" w:rsidR="004517E1" w:rsidRPr="004517E1" w:rsidRDefault="004517E1" w:rsidP="00451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14:paraId="3899CF3A" w14:textId="45455CDA" w:rsidR="004517E1" w:rsidRPr="004517E1" w:rsidRDefault="004517E1" w:rsidP="00451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4517E1">
              <w:rPr>
                <w:rFonts w:ascii="Arial" w:hAnsi="Arial" w:cs="Arial"/>
                <w:i/>
                <w:color w:val="993300"/>
                <w:sz w:val="20"/>
                <w:szCs w:val="20"/>
              </w:rPr>
              <w:t xml:space="preserve">Supported by evidence </w:t>
            </w:r>
            <w:r w:rsidRPr="004517E1">
              <w:rPr>
                <w:rFonts w:ascii="Arial" w:hAnsi="Arial" w:cs="Arial"/>
                <w:color w:val="993300"/>
                <w:sz w:val="20"/>
                <w:szCs w:val="20"/>
              </w:rPr>
              <w:t>refers to the use of specific and relevant details from the text to support analysis.</w:t>
            </w:r>
          </w:p>
        </w:tc>
        <w:tc>
          <w:tcPr>
            <w:tcW w:w="2108" w:type="dxa"/>
          </w:tcPr>
          <w:p w14:paraId="103E895E" w14:textId="342F66DB" w:rsidR="0078025C" w:rsidRPr="004517E1" w:rsidRDefault="004517E1" w:rsidP="004517E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7E1">
              <w:rPr>
                <w:rFonts w:ascii="Arial" w:hAnsi="Arial" w:cs="Arial"/>
                <w:sz w:val="20"/>
                <w:szCs w:val="20"/>
              </w:rPr>
              <w:t xml:space="preserve">Analyse significant connections across texts </w:t>
            </w:r>
            <w:r w:rsidRPr="0088305A">
              <w:rPr>
                <w:rFonts w:ascii="Arial" w:hAnsi="Arial" w:cs="Arial"/>
                <w:b/>
                <w:sz w:val="20"/>
                <w:szCs w:val="20"/>
              </w:rPr>
              <w:t>convincingly</w:t>
            </w:r>
            <w:r w:rsidRPr="004517E1">
              <w:rPr>
                <w:rFonts w:ascii="Arial" w:hAnsi="Arial" w:cs="Arial"/>
                <w:sz w:val="20"/>
                <w:szCs w:val="20"/>
              </w:rPr>
              <w:t>, supported by evidence.</w:t>
            </w:r>
          </w:p>
          <w:p w14:paraId="1989B248" w14:textId="77777777" w:rsidR="004517E1" w:rsidRPr="004517E1" w:rsidRDefault="004517E1" w:rsidP="004517E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FAE78" w14:textId="18F5FB72" w:rsidR="004517E1" w:rsidRPr="004517E1" w:rsidRDefault="004517E1" w:rsidP="004517E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7E1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4517E1">
              <w:rPr>
                <w:rFonts w:ascii="Arial" w:hAnsi="Arial" w:cs="Arial"/>
                <w:color w:val="993300"/>
                <w:sz w:val="20"/>
                <w:szCs w:val="20"/>
              </w:rPr>
              <w:t>: involves developing reasoned and clear interpretations of connections across texts.</w:t>
            </w:r>
          </w:p>
        </w:tc>
        <w:tc>
          <w:tcPr>
            <w:tcW w:w="2108" w:type="dxa"/>
          </w:tcPr>
          <w:p w14:paraId="5AC8447D" w14:textId="52893C03" w:rsidR="0078025C" w:rsidRPr="004517E1" w:rsidRDefault="004517E1" w:rsidP="004517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7E1">
              <w:rPr>
                <w:rFonts w:ascii="Arial" w:hAnsi="Arial" w:cs="Arial"/>
                <w:sz w:val="20"/>
                <w:szCs w:val="20"/>
              </w:rPr>
              <w:t xml:space="preserve">Analyse significant connections across texts </w:t>
            </w:r>
            <w:r w:rsidRPr="0088305A">
              <w:rPr>
                <w:rFonts w:ascii="Arial" w:hAnsi="Arial" w:cs="Arial"/>
                <w:b/>
                <w:sz w:val="20"/>
                <w:szCs w:val="20"/>
              </w:rPr>
              <w:t>perceptively,</w:t>
            </w:r>
            <w:r w:rsidRPr="004517E1">
              <w:rPr>
                <w:rFonts w:ascii="Arial" w:hAnsi="Arial" w:cs="Arial"/>
                <w:sz w:val="20"/>
                <w:szCs w:val="20"/>
              </w:rPr>
              <w:t xml:space="preserve"> supported by evidence.</w:t>
            </w:r>
          </w:p>
          <w:p w14:paraId="75D02058" w14:textId="77777777" w:rsidR="004517E1" w:rsidRPr="004517E1" w:rsidRDefault="004517E1" w:rsidP="004517E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C53FF6" w14:textId="07DD594D" w:rsidR="004517E1" w:rsidRPr="004517E1" w:rsidRDefault="004517E1" w:rsidP="004517E1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  <w:proofErr w:type="spellStart"/>
            <w:r w:rsidRPr="004517E1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4517E1">
              <w:rPr>
                <w:rFonts w:ascii="Arial" w:hAnsi="Arial" w:cs="Arial"/>
                <w:color w:val="993300"/>
                <w:sz w:val="20"/>
                <w:szCs w:val="20"/>
              </w:rPr>
              <w:t>: involves developing insightful and/or original interpretations of connections across texts.</w:t>
            </w:r>
          </w:p>
        </w:tc>
      </w:tr>
      <w:tr w:rsidR="00917527" w:rsidRPr="0056767F" w14:paraId="632E53DE" w14:textId="77777777" w:rsidTr="00605896">
        <w:trPr>
          <w:trHeight w:val="2960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See script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605896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3425"/>
    <w:rsid w:val="0021737B"/>
    <w:rsid w:val="00273D11"/>
    <w:rsid w:val="002C3813"/>
    <w:rsid w:val="00352996"/>
    <w:rsid w:val="00380C12"/>
    <w:rsid w:val="004517E1"/>
    <w:rsid w:val="00455087"/>
    <w:rsid w:val="004D3A66"/>
    <w:rsid w:val="00541FB4"/>
    <w:rsid w:val="0055376C"/>
    <w:rsid w:val="0056767F"/>
    <w:rsid w:val="00586DF5"/>
    <w:rsid w:val="005A40A7"/>
    <w:rsid w:val="005C11A8"/>
    <w:rsid w:val="005D1E4D"/>
    <w:rsid w:val="005F5113"/>
    <w:rsid w:val="00605896"/>
    <w:rsid w:val="0062780F"/>
    <w:rsid w:val="006368BD"/>
    <w:rsid w:val="007011A9"/>
    <w:rsid w:val="00776DE3"/>
    <w:rsid w:val="0078025C"/>
    <w:rsid w:val="00781BF9"/>
    <w:rsid w:val="00847009"/>
    <w:rsid w:val="0087723A"/>
    <w:rsid w:val="0088305A"/>
    <w:rsid w:val="00917527"/>
    <w:rsid w:val="0095082A"/>
    <w:rsid w:val="00970ED8"/>
    <w:rsid w:val="00976F5E"/>
    <w:rsid w:val="00A2685C"/>
    <w:rsid w:val="00A3678C"/>
    <w:rsid w:val="00BC69F4"/>
    <w:rsid w:val="00C3258D"/>
    <w:rsid w:val="00DD650D"/>
    <w:rsid w:val="00E31DA5"/>
    <w:rsid w:val="00E3535F"/>
    <w:rsid w:val="00E55144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table" w:customStyle="1" w:styleId="TableGrid1">
    <w:name w:val="Table Grid1"/>
    <w:basedOn w:val="TableNormal"/>
    <w:uiPriority w:val="39"/>
    <w:rsid w:val="00A26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6</cp:revision>
  <dcterms:created xsi:type="dcterms:W3CDTF">2019-02-01T00:37:00Z</dcterms:created>
  <dcterms:modified xsi:type="dcterms:W3CDTF">2019-04-08T00:56:00Z</dcterms:modified>
</cp:coreProperties>
</file>